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6AD7D226" w:rsidR="00856C35" w:rsidRDefault="007B6658" w:rsidP="001463DE">
            <w:pPr>
              <w:pStyle w:val="CompanyName"/>
              <w:tabs>
                <w:tab w:val="left" w:pos="4305"/>
              </w:tabs>
              <w:spacing w:before="240"/>
              <w:jc w:val="center"/>
            </w:pPr>
            <w:r>
              <w:rPr>
                <w:noProof/>
              </w:rPr>
              <w:drawing>
                <wp:anchor distT="0" distB="0" distL="114300" distR="114300" simplePos="0" relativeHeight="251658246" behindDoc="0" locked="0" layoutInCell="1" allowOverlap="1" wp14:anchorId="3DE73904" wp14:editId="6B4CEA79">
                  <wp:simplePos x="0" y="0"/>
                  <wp:positionH relativeFrom="column">
                    <wp:posOffset>2533650</wp:posOffset>
                  </wp:positionH>
                  <wp:positionV relativeFrom="paragraph">
                    <wp:posOffset>38100</wp:posOffset>
                  </wp:positionV>
                  <wp:extent cx="629920" cy="326390"/>
                  <wp:effectExtent l="38100" t="38100" r="36830" b="35560"/>
                  <wp:wrapThrough wrapText="bothSides">
                    <wp:wrapPolygon edited="0">
                      <wp:start x="-1306" y="-2521"/>
                      <wp:lineTo x="-1306" y="22693"/>
                      <wp:lineTo x="22210" y="22693"/>
                      <wp:lineTo x="22210" y="-2521"/>
                      <wp:lineTo x="-1306" y="-2521"/>
                    </wp:wrapPolygon>
                  </wp:wrapThrough>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479CFF89-DE62-A2AF-BB53-F4E51258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479CFF89-DE62-A2AF-BB53-F4E5125838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163" t="33029" r="1120" b="11508"/>
                          <a:stretch/>
                        </pic:blipFill>
                        <pic:spPr bwMode="auto">
                          <a:xfrm>
                            <a:off x="0" y="0"/>
                            <a:ext cx="629920" cy="326390"/>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58241" behindDoc="0" locked="0" layoutInCell="1" allowOverlap="1" wp14:anchorId="27CB7FD5" wp14:editId="2288E2A2">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ykQIAAJsFAAAOAAAAZHJzL2Uyb0RvYy54bWysVEtv2zAMvg/YfxB0X21nSbsGdYogRYcB&#10;RRu0HXpWZCk2IIuapMTOfv0o+ZH0gR2G5aBQJvmR/ETy6rqtFdkL6yrQOc3OUkqE5lBUepvTn8+3&#10;X75R4jzTBVOgRU4PwtHrxedPV42ZiwmUoAphCYJoN29MTkvvzTxJHC9FzdwZGKFRKcHWzOPVbpPC&#10;sgbRa5VM0vQ8acAWxgIXzuHXm05JFxFfSsH9g5ROeKJyirn5eNp4bsKZLK7YfGuZKSvep8H+IYua&#10;VRqDjlA3zDOys9U7qLriFhxIf8ahTkDKiotYA1aTpW+qeSqZEbEWJMeZkSb3/2D5/f7JrC3S0Bg3&#10;dyiGKlpp6/CP+ZE2knUYyRKtJxw/nk+z83SKnHLUTdPL2cUssJkcvY11/ruAmgQhpxYfI3LE9nfO&#10;d6aDSQjmQFXFbaVUvNjtZqUs2bPwcOlFuopvheivzJQmTU6/Zhj7PUToITGC+Dbr8ztBQDylMelj&#10;8VHyByUCntKPQpKqwHInXYDXmIxzoX3WqUpWiC7fWYq/IdjgEamJgAFZYp0jdg8wWHYgA3ZHVG8f&#10;XEVs69E5/VtinfPoESOD9qNzXWmwHwEorKqP3NkPJHXUBJZ8u2nRJIgbKA5rSyx08+UMv63wze+Y&#10;82tmcaCwTXBJ+Ac8pAJ8MuglSkqwvz/6Huyxz1FLSYMDmlP3a8esoET90DgBl9k0dJ+Pl+nsYoIX&#10;e6rZnGr0rl4BtlKG68jwKAZ7rwZRWqhfcJcsQ1RUMc0xdk65t8Nl5bvFgduIi+UymuEUG+bv9JPh&#10;ATwQHHr6uX1h1vSN73Fk7mEYZjZ/0/+dbfDUsNx5kFUcjiOvPfW4AWIP9dsqrJjTe7Q67tTFHwAA&#10;AP//AwBQSwMEFAAGAAgAAAAhANLxbrreAAAACAEAAA8AAABkcnMvZG93bnJldi54bWxMj81OwzAQ&#10;hO9IvIO1SFwQtYNSICFOhUBIHHohBcHRtbdJhH8i223D27M9wWl3NKPZb5vV7Cw7YExj8BKKhQCG&#10;Xgcz+l7C++bl+h5YysobZYNHCT+YYNWenzWqNuHo3/DQ5Z5RiU+1kjDkPNWcJz2gU2kRJvTk7UJ0&#10;KpOMPTdRHancWX4jxC13avR0YVATPg2ov7u9k2B1tdZV+bmOZWWvnrtd+Ni8fkl5eTE/PgDLOOe/&#10;MJzwCR1aYtqGvTeJWdJLCtIQFbCTLYqCtq2Eu2UJvG34/wfaXwAAAP//AwBQSwECLQAUAAYACAAA&#10;ACEAtoM4kv4AAADhAQAAEwAAAAAAAAAAAAAAAAAAAAAAW0NvbnRlbnRfVHlwZXNdLnhtbFBLAQIt&#10;ABQABgAIAAAAIQA4/SH/1gAAAJQBAAALAAAAAAAAAAAAAAAAAC8BAABfcmVscy8ucmVsc1BLAQIt&#10;ABQABgAIAAAAIQCSIJSykQIAAJsFAAAOAAAAAAAAAAAAAAAAAC4CAABkcnMvZTJvRG9jLnhtbFBL&#10;AQItABQABgAIAAAAIQDS8W663gAAAAgBAAAPAAAAAAAAAAAAAAAAAOsEAABkcnMvZG93bnJldi54&#10;bWxQSwUGAAAAAAQABADzAAAA9gUAAAAA&#10;" fillcolor="#0070c0" strokecolor="black [3213]" strokeweight=".25pt">
                <v:textbo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06600F7">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AEF28B4" w:rsidR="001463DE" w:rsidRPr="004A0361" w:rsidRDefault="00337672" w:rsidP="00A6174B">
            <w:pPr>
              <w:pStyle w:val="FieldText"/>
              <w:rPr>
                <w:sz w:val="22"/>
                <w:szCs w:val="32"/>
              </w:rPr>
            </w:pPr>
            <w:r>
              <w:rPr>
                <w:sz w:val="22"/>
                <w:szCs w:val="32"/>
              </w:rPr>
              <w:t>Farmer Caretaker - Sessional</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1FB86B09" w:rsidR="001463DE" w:rsidRPr="00BB0892" w:rsidRDefault="00E168E3" w:rsidP="00366239">
            <w:pPr>
              <w:shd w:val="clear" w:color="auto" w:fill="FFFFFF" w:themeFill="background1"/>
              <w:spacing w:after="60"/>
              <w:rPr>
                <w:sz w:val="22"/>
                <w:szCs w:val="22"/>
              </w:rPr>
            </w:pPr>
            <w:r>
              <w:rPr>
                <w:rFonts w:eastAsia="Calibri" w:cs="Calibri"/>
                <w:b/>
                <w:color w:val="2D2D2D"/>
              </w:rPr>
              <w:t>HCF202410/01</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0205C04">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20538D55" w:rsidR="003B2130" w:rsidRPr="00BB0892" w:rsidRDefault="009C6D08" w:rsidP="00A6174B">
            <w:pPr>
              <w:pStyle w:val="FieldText"/>
              <w:rPr>
                <w:sz w:val="20"/>
                <w:szCs w:val="20"/>
              </w:rPr>
            </w:pPr>
            <w:r>
              <w:rPr>
                <w:sz w:val="20"/>
                <w:szCs w:val="20"/>
              </w:rPr>
              <w:t>n/a we will review applications as and when received</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262A61B0" w:rsidR="003B2130" w:rsidRPr="004A0361" w:rsidRDefault="009C6D08" w:rsidP="00A6174B">
            <w:pPr>
              <w:pStyle w:val="FieldText"/>
              <w:rPr>
                <w:sz w:val="22"/>
                <w:szCs w:val="32"/>
              </w:rPr>
            </w:pPr>
            <w:r>
              <w:rPr>
                <w:sz w:val="22"/>
                <w:szCs w:val="32"/>
              </w:rPr>
              <w:t>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58240" behindDoc="0" locked="0" layoutInCell="1" allowOverlap="1" wp14:anchorId="311EDFED" wp14:editId="37B985C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rgbClr val="0070C0"/>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pdQIAAEYFAAAOAAAAZHJzL2Uyb0RvYy54bWysVF9v2yAQf5+074B4X22nTdtFdaooVadJ&#10;VRetnfpMMMRomGNAYmeffgd2nKyr9jDtBe64+93/4+a2azTZCecVmJIWZzklwnColNmU9Nvz/Ydr&#10;SnxgpmIajCjpXnh6O3//7qa1MzGBGnQlHEEjxs9aW9I6BDvLMs9r0TB/BlYYFEpwDQvIuk1WOdai&#10;9UZnkzy/zFpwlXXAhff4etcL6TzZl1Lw8EVKLwLRJcXYQjpdOtfxzOY3bLZxzNaKD2Gwf4iiYcqg&#10;09HUHQuMbJ36w1SjuAMPMpxxaDKQUnGRcsBsivxVNk81syLlgsXxdiyT/39m+ePuya4clqG1fuaR&#10;jFl00jXxxvhIl4q1H4slukA4Pl5Op+fYAUo4yibn18VkGquZHdHW+fBJQEMiUVKpoV3WzIVV365U&#10;L7Z78KGHHdSjYw9aVfdK68S4zXqpHdmx2MT8Kl+mvqGn39S0IW1Jz4urPo5jPokKey2iMW2+CklU&#10;hRlMUgRp1MRov/peDGkkzQiRGMcIKt4C6XAADboRJtL4jcD8LeDR26idPIIJI7BRBtzfwbLXx+qf&#10;5BrJ0K07TBY3MyYVX9ZQ7VeOOOhXwVt+r7A9D8yHFXM4+9hR3OfwBY/YsZLCQFFSg/v51nvUx5FE&#10;KSUt7lJJ/Y8tc4IS/dngsH4sLi7i8iXmYno1QcadStanErNtloCdLvDnsDyRUT/oAykdNC+49ovo&#10;FUXMcPRdUh7cgVmGfsfx4+BisUhquHCWhQfzZHk0HuscR+65e2HODjMacLof4bB3bPZqPHvdiDSw&#10;2AaQKs3usa5DB3BZ0yYMH0v8DU75pHX8/ua/AAAA//8DAFBLAwQUAAYACAAAACEAbYeVE98AAAAJ&#10;AQAADwAAAGRycy9kb3ducmV2LnhtbEyPwU7DMBBE70j8g7VI3Fo7EVAI2VQIVMEFVRQEHN14iQPx&#10;OordNPD1uCc4jmY086ZcTq4TIw2h9YyQzRUI4tqblhuEl+fV7BJEiJqN7jwTwjcFWFbHR6UujN/z&#10;E42b2IhUwqHQCDbGvpAy1JacDnPfEyfvww9OxySHRppB71O562Su1IV0uuW0YHVPt5bqr83OIdCq&#10;zT/fXn/ujL3PHhbj+3rtHkfE05Pp5hpEpCn+heGAn9ChSkxbv2MTRIcwy/L0JSJcnYM4+Crtgdgi&#10;nC0UyKqU/x9UvwAAAP//AwBQSwECLQAUAAYACAAAACEAtoM4kv4AAADhAQAAEwAAAAAAAAAAAAAA&#10;AAAAAAAAW0NvbnRlbnRfVHlwZXNdLnhtbFBLAQItABQABgAIAAAAIQA4/SH/1gAAAJQBAAALAAAA&#10;AAAAAAAAAAAAAC8BAABfcmVscy8ucmVsc1BLAQItABQABgAIAAAAIQALngvpdQIAAEYFAAAOAAAA&#10;AAAAAAAAAAAAAC4CAABkcnMvZTJvRG9jLnhtbFBLAQItABQABgAIAAAAIQBth5UT3wAAAAkBAAAP&#10;AAAAAAAAAAAAAAAAAM8EAABkcnMvZG93bnJldi54bWxQSwUGAAAAAAQABADzAAAA2wUAAAAA&#10;" fillcolor="#0070c0" strokecolor="black [3200]" strokeweight=".25pt">
                <v:textbo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Pr="007573BE" w:rsidRDefault="004A0361"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7573BE">
        <w:rPr>
          <w:color w:val="F2F2F2" w:themeColor="background1" w:themeShade="F2"/>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58242" behindDoc="0" locked="0" layoutInCell="1" allowOverlap="1" wp14:anchorId="350A17AA" wp14:editId="032A39AD">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rgbClr val="0070C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5TigIAAIcFAAAOAAAAZHJzL2Uyb0RvYy54bWysVE1v2zAMvQ/YfxB0X2ynSbsGdYogRYYB&#10;RRusHXpWZCk2JouapMTOfv0o2XHTNqdhF1kyyUc+ft3ctrUie2FdBTqn2SilRGgORaW3Of35vPry&#10;lRLnmS6YAi1yehCO3s4/f7ppzEyMoQRVCEsQRLtZY3Jaem9mSeJ4KWrmRmCERqEEWzOPT7tNCssa&#10;RK9VMk7Ty6QBWxgLXDiHf+86IZ1HfCkF949SOuGJyinG5uNp47kJZzK/YbOtZaaseB8G+4coalZp&#10;dDpA3THPyM5WH6DqiltwIP2IQ52AlBUXkQOyydJ3bJ5KZkTkgslxZkiT+3+w/GH/ZNYW09AYN3N4&#10;DSxaaevwxfhIG5N1GJIlWk84/rycTi+wApRwlE3S6+nVNGQzebU21vlvAmoSLjmVCpplyaxfd+WK&#10;+WL7e+c7s6N6cOxAVcWqUio+7HazVJbsWShiepUuY93Q0xs1pUmT04sM4/gIEfpJDCC+zfpYTxAQ&#10;T2kk8JqIePMHJQKe0j+EJFWB1Medg7eYjHOh/WWPG7WDmUQSg2F2zlD5YzC9bjATsXcHw/Sc4VuP&#10;g0X0CtoPxnWlwZ4DKH4Nnjv9I/uOc6Dv202LpAPnvkc2UBzWlljoZskZvqqwvvfM+TWzODzYErgQ&#10;/CMeoeQ5hf5GSQn2z7n/QR97GqWUNDiMOXW/d8wKStR3jd1+nU0mYXrjYzK9GuPDnko2pxK9q5eA&#10;rZLh6jE8XoO+V8ertFC/4N5YBK8oYpqj75xyb4+Ppe+WBG4eLhaLqIYTa5i/10+GB/CQ59Czz+0L&#10;s6Zvco/j8QDHwWWzd/3d6QZLDYudB1nF5g+Z7vLaVwCnPY5Sv5nCOjl9R63X/Tn/CwAA//8DAFBL&#10;AwQUAAYACAAAACEAJInrT94AAAAKAQAADwAAAGRycy9kb3ducmV2LnhtbEyPwWrDMBBE74X+g9hC&#10;b4kUU5riWg6hNJQcmwSX3BRra5tYKyMpjvv33Zza4zDDzJtiNblejBhi50nDYq5AINXedtRoOOw3&#10;sxcQMRmypveEGn4wwqq8vytMbv2VPnHcpUZwCcXcaGhTGnIpY92iM3HuByT2vn1wJrEMjbTBXLnc&#10;9TJT6lk60xEvtGbAtxbr8+7iNOxDFbNYqeO2auxH9VUfx/fNVuvHh2n9CiLhlP7CcMNndCiZ6eQv&#10;ZKPoNcwWGX9JbKgMxC2geBDEScPyaQmyLOT/C+UvAAAA//8DAFBLAQItABQABgAIAAAAIQC2gziS&#10;/gAAAOEBAAATAAAAAAAAAAAAAAAAAAAAAABbQ29udGVudF9UeXBlc10ueG1sUEsBAi0AFAAGAAgA&#10;AAAhADj9If/WAAAAlAEAAAsAAAAAAAAAAAAAAAAALwEAAF9yZWxzLy5yZWxzUEsBAi0AFAAGAAgA&#10;AAAhAGyXblOKAgAAhwUAAA4AAAAAAAAAAAAAAAAALgIAAGRycy9lMm9Eb2MueG1sUEsBAi0AFAAG&#10;AAgAAAAhACSJ60/eAAAACgEAAA8AAAAAAAAAAAAAAAAA5AQAAGRycy9kb3ducmV2LnhtbFBLBQYA&#10;AAAABAAEAPMAAADvBQAAAAA=&#10;" fillcolor="#0070c0" strokecolor="black [3213]" strokeweight=".25pt">
                <v:textbo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5DDDD79C" w14:textId="6B2BCE61" w:rsidR="00B2073D" w:rsidRPr="00A11B15" w:rsidRDefault="00B2073D"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Section 2. Present employment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Pr="00A11B15" w:rsidRDefault="00C51B90"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tabs>
          <w:tab w:val="center" w:pos="5040"/>
        </w:tabs>
        <w:jc w:val="left"/>
      </w:pPr>
      <w:r w:rsidRPr="00A11B15">
        <w:t>Section 3. 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58243" behindDoc="0" locked="0" layoutInCell="1" allowOverlap="1" wp14:anchorId="22BD535C" wp14:editId="1EC87EB1">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QH/QDDcbXR3WFlmd&#10;Os4ZeiugDO6I82tiocWgGWFs+AdYQmWUWPc7jGptf390H/Sh8kGKUQstW2L3a0csw0j+UNAT34rz&#10;89Dj8XA+vZjAwZ5KNqcStWtWGiqqgAFlaNwGfS+HLbe6eYHpsgxeQUQUBd8lpt4Oh5VPowTmE2XL&#10;ZVSDvjbE36knQwN44DmU9nP3Qqzpe8FDE93rob3J/E0bJN1gqfRy5zUXsUeOvPYvADMhllI/v8LQ&#10;OT1HreOUXfwB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YAXrG5sCAACtBQAADgAAAAAAAAAAAAAAAAAuAgAAZHJzL2Uy&#10;b0RvYy54bWxQSwECLQAUAAYACAAAACEAl/cGD94AAAAJAQAADwAAAAAAAAAAAAAAAAD1BAAAZHJz&#10;L2Rvd25yZXYueG1sUEsFBgAAAAAEAAQA8wAAAAAGAAAAAA==&#10;" fillcolor="#0070c0"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58244" behindDoc="0" locked="0" layoutInCell="1" allowOverlap="1" wp14:anchorId="0FEB6324" wp14:editId="217BE2CA">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MnAIAAK0FAAAOAAAAZHJzL2Uyb0RvYy54bWysVN9v2yAQfp+0/wHxvtrOkrSL6lRRqk6T&#10;qi5aO/WZYIiRMDAgsbO/fgfYTvpDe5jmBwzc3Xd3H3d3fdM1Eh2YdUKrEhcXOUZMUV0JtSvxz6e7&#10;T1cYOU9URaRWrMRH5vDN8uOH69Ys2ETXWlbMIgBRbtGaEtfem0WWOVqzhrgLbZgCIde2IR6OdpdV&#10;lrSA3shskufzrNW2MlZT5hzc3iYhXkZ8zhn13zl3zCNZYojNx9XGdRvWbHlNFjtLTC1oHwb5hyga&#10;IhQ4HaFuiSdob8UbqEZQq53m/oLqJtOcC8piDpBNkb/K5rEmhsVcgBxnRprc/4OlD4dHs7FAQ2vc&#10;wsE2ZNFx24Q/xIe6SNZxJIt1HlG4nM8m+VUxw4iCbD6fX84CmdnJ2FjnvzLdoLApMZe6XdfE+k16&#10;rUgXOdw7n8wG9eDXaSmqOyFlPNjddi0tOpDwhvllvo7PBp5eqEmF2hJ/LiCOtxChnNgI4ruij/UM&#10;AfCkggROPMSdP0oW8KT6wTgSFWQ+SQ5eYhJKmfJFEtWkYineWQ7f4GywiDRFwIDMIc8RuwcYNBPI&#10;gJ2I6vWDKYsVPhrnfwssGY8W0bNWfjRuhNL2PQAJWfWek/5AUqImsOS7bQfclHgaNMPNVlfHjUVW&#10;p45zht4JKIN74vyGWGgxaEYYG/47LKEySqz7HUa1tr/fuw/6UPkgxaiFli2x+7UnlmEkvynoiS/F&#10;dBp6PB6ms8sJHOy5ZHsuUftmraGiChhQhsZt0Pdy2HKrm2eYLqvgFUREUfBdYurtcFj7NEpgPlG2&#10;WkU16GtD/L16NDSAB55DaT91z8Savhc8NNGDHtqbLF61QdINlkqv9l5zEXvkxGv/AjATYin18ysM&#10;nfNz1DpN2eUfAAAA//8DAFBLAwQUAAYACAAAACEAl/cGD94AAAAJAQAADwAAAGRycy9kb3ducmV2&#10;LnhtbEyPwU7DMBBE70j8g7VI3Fq7OVAasqkqRIV6pEVBvbnxkkSN15HtpuHvcU9wnJ3VzJtiPdle&#10;jORD5xhhMVcgiGtnOm4QPg/b2TOIEDUb3TsmhB8KsC7v7wqdG3flDxr3sREphEOuEdoYh1zKULdk&#10;dZi7gTh5385bHZP0jTReX1O47WWm1JO0uuPU0OqBXluqz/uLRTj4KmShUsdd1Zj36qs+jm/bHeLj&#10;w7R5ARFpin/PcMNP6FAmppO7sAmiR5it0pSY7ioDcfPVYrkCcULI1BJkWcj/C8pfAAAA//8DAFBL&#10;AQItABQABgAIAAAAIQC2gziS/gAAAOEBAAATAAAAAAAAAAAAAAAAAAAAAABbQ29udGVudF9UeXBl&#10;c10ueG1sUEsBAi0AFAAGAAgAAAAhADj9If/WAAAAlAEAAAsAAAAAAAAAAAAAAAAALwEAAF9yZWxz&#10;Ly5yZWxzUEsBAi0AFAAGAAgAAAAhAMAlcAycAgAArQUAAA4AAAAAAAAAAAAAAAAALgIAAGRycy9l&#10;Mm9Eb2MueG1sUEsBAi0AFAAGAAgAAAAhAJf3Bg/eAAAACQEAAA8AAAAAAAAAAAAAAAAA9gQAAGRy&#10;cy9kb3ducmV2LnhtbFBLBQYAAAAABAAEAPMAAAABBgAAAAA=&#10;" fillcolor="#0070c0"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58245" behindDoc="0" locked="0" layoutInCell="1" allowOverlap="1" wp14:anchorId="227C2707" wp14:editId="4BAC0D24">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JY41EG42ujqsLbI6&#10;dZwz9FZAGdwR59fEQotBM8LY8A+whMoose53GNXa/v7oPuhD5YMUoxZatsTu145YhpH8oaAnvhXn&#10;56HH4+F8ejGBgz2VbE4latesNFRUAQPK0LgN+l4OW2518wLTZRm8gogoCr5LTL0dDiufRgnMJ8qW&#10;y6gGfW2Iv1NPhgbwwHMo7efuhVjT94KHJrrXQ3uT+Zs2SLrBUunlzmsuYo8cee1fAGZCLKV+foWh&#10;c3qOWscpu/gD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Fke4gZsCAACtBQAADgAAAAAAAAAAAAAAAAAuAgAAZHJzL2Uy&#10;b0RvYy54bWxQSwECLQAUAAYACAAAACEAl/cGD94AAAAJAQAADwAAAAAAAAAAAAAAAAD1BAAAZHJz&#10;L2Rvd25yZXYueG1sUEsFBgAAAAAEAAQA8wAAAAAGAAAAAA==&#10;" fillcolor="#0070c0"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Pr="00A11B15" w:rsidRDefault="00750E3F"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 xml:space="preserve">Section 4. </w:t>
      </w:r>
      <w:r w:rsidR="00330050" w:rsidRPr="00A11B15">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Pr="00A11B15" w:rsidRDefault="00EC1C3C" w:rsidP="00A11B15">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0070C0"/>
        <w:jc w:val="left"/>
        <w:rPr>
          <w:color w:val="F2F2F2" w:themeColor="background1" w:themeShade="F2"/>
          <w:sz w:val="20"/>
          <w:szCs w:val="22"/>
        </w:rPr>
      </w:pPr>
      <w:r w:rsidRPr="00A11B15">
        <w:rPr>
          <w:color w:val="F2F2F2" w:themeColor="background1" w:themeShade="F2"/>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6. 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A11B15" w:rsidRDefault="00A83173"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 xml:space="preserve">Section </w:t>
      </w:r>
      <w:r w:rsidR="008A1D46" w:rsidRPr="00A11B15">
        <w:rPr>
          <w:color w:val="F2F2F2" w:themeColor="background1" w:themeShade="F2"/>
        </w:rPr>
        <w:t>7</w:t>
      </w:r>
      <w:r w:rsidRPr="00A11B15">
        <w:rPr>
          <w:color w:val="F2F2F2" w:themeColor="background1" w:themeShade="F2"/>
        </w:rPr>
        <w:t xml:space="preserve">. </w:t>
      </w:r>
      <w:r w:rsidR="008A1D46" w:rsidRPr="00A11B15">
        <w:rPr>
          <w:color w:val="F2F2F2" w:themeColor="background1" w:themeShade="F2"/>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A11B15" w:rsidRDefault="008A1D46"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8. 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A11B15" w:rsidRDefault="005E0228"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9. 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11B15" w:rsidRDefault="00A6174B"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 xml:space="preserve">Section 10. </w:t>
      </w:r>
      <w:r w:rsidR="00330050" w:rsidRPr="00A11B15">
        <w:rPr>
          <w:color w:val="F2F2F2" w:themeColor="background1" w:themeShade="F2"/>
        </w:rPr>
        <w:t>References</w:t>
      </w:r>
    </w:p>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Pr="00A11B15" w:rsidRDefault="00DD59B1" w:rsidP="00A11B15">
      <w:pPr>
        <w:pStyle w:val="Heading2"/>
        <w:pBdr>
          <w:top w:val="single" w:sz="4" w:space="1" w:color="auto"/>
          <w:left w:val="single" w:sz="4" w:space="4" w:color="auto"/>
          <w:bottom w:val="single" w:sz="4" w:space="1" w:color="auto"/>
          <w:right w:val="single" w:sz="4" w:space="4" w:color="auto"/>
        </w:pBdr>
        <w:shd w:val="clear" w:color="auto" w:fill="0070C0"/>
        <w:tabs>
          <w:tab w:val="left" w:pos="3540"/>
          <w:tab w:val="center" w:pos="5040"/>
        </w:tabs>
        <w:jc w:val="left"/>
        <w:rPr>
          <w:color w:val="F2F2F2" w:themeColor="background1" w:themeShade="F2"/>
        </w:rPr>
      </w:pPr>
      <w:r w:rsidRPr="00A11B15">
        <w:rPr>
          <w:color w:val="F2F2F2" w:themeColor="background1" w:themeShade="F2"/>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72CF6485" w:rsidR="006F64D9" w:rsidRPr="006B407E" w:rsidRDefault="00364696" w:rsidP="00DB5C14">
      <w:pPr>
        <w:pStyle w:val="NormalWeb"/>
        <w:tabs>
          <w:tab w:val="left" w:pos="4423"/>
        </w:tabs>
        <w:spacing w:before="0" w:after="0"/>
        <w:rPr>
          <w:rFonts w:asciiTheme="minorHAnsi" w:hAnsiTheme="minorHAnsi" w:cstheme="minorHAnsi"/>
          <w:sz w:val="20"/>
          <w:szCs w:val="20"/>
        </w:rPr>
      </w:pPr>
      <w:r>
        <w:rPr>
          <w:rFonts w:asciiTheme="minorHAnsi" w:hAnsiTheme="minorHAnsi" w:cstheme="minorHAnsi"/>
          <w:sz w:val="20"/>
          <w:szCs w:val="20"/>
        </w:rPr>
        <w:t>Hartcliffe City</w:t>
      </w:r>
      <w:r w:rsidR="006F64D9" w:rsidRPr="006B407E">
        <w:rPr>
          <w:rFonts w:asciiTheme="minorHAnsi" w:hAnsiTheme="minorHAnsi" w:cstheme="minorHAnsi"/>
          <w:sz w:val="20"/>
          <w:szCs w:val="20"/>
        </w:rPr>
        <w:t xml:space="preserve"> Farm </w:t>
      </w:r>
      <w:r>
        <w:rPr>
          <w:rFonts w:asciiTheme="minorHAnsi" w:hAnsiTheme="minorHAnsi" w:cstheme="minorHAnsi"/>
          <w:sz w:val="20"/>
          <w:szCs w:val="20"/>
        </w:rPr>
        <w:t>CIC</w:t>
      </w:r>
      <w:r w:rsidR="006F64D9" w:rsidRPr="006B407E">
        <w:rPr>
          <w:rFonts w:asciiTheme="minorHAnsi" w:hAnsiTheme="minorHAnsi" w:cstheme="minorHAnsi"/>
          <w:sz w:val="20"/>
          <w:szCs w:val="20"/>
        </w:rPr>
        <w:t xml:space="preserve"> wants to meet the aims and commitments set out in our equality and diversity policy [</w:t>
      </w:r>
      <w:r>
        <w:rPr>
          <w:rFonts w:asciiTheme="minorHAnsi" w:hAnsiTheme="minorHAnsi" w:cstheme="minorHAnsi"/>
          <w:sz w:val="20"/>
          <w:szCs w:val="20"/>
        </w:rPr>
        <w:t>H</w:t>
      </w:r>
      <w:r w:rsidR="006F64D9" w:rsidRPr="006B407E">
        <w:rPr>
          <w:rFonts w:asciiTheme="minorHAnsi" w:hAnsiTheme="minorHAnsi" w:cstheme="minorHAnsi"/>
          <w:sz w:val="20"/>
          <w:szCs w:val="20"/>
        </w:rPr>
        <w:t>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t>(c) Other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A11B15" w:rsidRDefault="00B0516A"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w:t>
      </w:r>
      <w:r w:rsidR="00286B8C" w:rsidRPr="00A11B15">
        <w:rPr>
          <w:color w:val="F2F2F2" w:themeColor="background1" w:themeShade="F2"/>
        </w:rPr>
        <w:t>2</w:t>
      </w:r>
      <w:r w:rsidRPr="00A11B15">
        <w:rPr>
          <w:color w:val="F2F2F2" w:themeColor="background1" w:themeShade="F2"/>
        </w:rPr>
        <w:t xml:space="preserve">. </w:t>
      </w:r>
      <w:r w:rsidR="00286B8C" w:rsidRPr="00A11B15">
        <w:rPr>
          <w:color w:val="F2F2F2" w:themeColor="background1" w:themeShade="F2"/>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To help us find the best candidates for the Farm, we would like to find out where you heard about this position?</w:t>
      </w:r>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A11B15" w:rsidRDefault="00286B8C"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13. Declaration</w:t>
      </w:r>
    </w:p>
    <w:p w14:paraId="50C4F727" w14:textId="77777777" w:rsidR="00286B8C" w:rsidRDefault="00286B8C" w:rsidP="00B0516A">
      <w:pPr>
        <w:pStyle w:val="BodyText"/>
        <w:ind w:right="317"/>
        <w:jc w:val="both"/>
        <w:rPr>
          <w:sz w:val="24"/>
          <w:szCs w:val="24"/>
        </w:rPr>
      </w:pPr>
    </w:p>
    <w:p w14:paraId="3F2D52F8" w14:textId="5A3F8716"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t>
      </w:r>
      <w:r w:rsidR="00500680">
        <w:rPr>
          <w:sz w:val="22"/>
          <w:szCs w:val="22"/>
        </w:rPr>
        <w:t>Hartcliffe</w:t>
      </w:r>
      <w:r w:rsidRPr="00BB4C4E">
        <w:rPr>
          <w:sz w:val="22"/>
          <w:szCs w:val="22"/>
        </w:rPr>
        <w:t xml:space="preserve">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6E9714CC" w:rsidR="00B0516A" w:rsidRPr="00BB4C4E" w:rsidRDefault="00B0516A" w:rsidP="00B0516A">
      <w:pPr>
        <w:pStyle w:val="BodyText"/>
        <w:ind w:left="1218" w:right="317" w:hanging="1218"/>
        <w:rPr>
          <w:sz w:val="22"/>
          <w:szCs w:val="22"/>
        </w:rPr>
      </w:pPr>
      <w:r w:rsidRPr="00BB4C4E">
        <w:rPr>
          <w:sz w:val="22"/>
          <w:szCs w:val="22"/>
        </w:rPr>
        <w:t xml:space="preserve">I consent to </w:t>
      </w:r>
      <w:r w:rsidR="00500680">
        <w:rPr>
          <w:sz w:val="22"/>
          <w:szCs w:val="22"/>
        </w:rPr>
        <w:t>Hartcliffe</w:t>
      </w:r>
      <w:r w:rsidRPr="00BB4C4E">
        <w:rPr>
          <w:sz w:val="22"/>
          <w:szCs w:val="22"/>
        </w:rPr>
        <w:t xml:space="preserve">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01CD5771" w:rsidR="00B0516A" w:rsidRPr="0036069D" w:rsidRDefault="00500680" w:rsidP="00742AA3">
      <w:pPr>
        <w:pBdr>
          <w:top w:val="single" w:sz="4" w:space="1" w:color="auto"/>
          <w:left w:val="single" w:sz="4" w:space="4" w:color="auto"/>
          <w:bottom w:val="single" w:sz="4" w:space="11" w:color="auto"/>
          <w:right w:val="single" w:sz="4" w:space="4" w:color="auto"/>
        </w:pBdr>
        <w:jc w:val="center"/>
        <w:rPr>
          <w:rFonts w:cs="Arial"/>
          <w:sz w:val="22"/>
          <w:szCs w:val="22"/>
        </w:rPr>
      </w:pPr>
      <w:r>
        <w:rPr>
          <w:rFonts w:cs="Arial"/>
          <w:color w:val="1F1F1F"/>
          <w:sz w:val="22"/>
          <w:szCs w:val="22"/>
          <w:lang w:val="en"/>
        </w:rPr>
        <w:t>Hartcliffe</w:t>
      </w:r>
      <w:r w:rsidR="00B0516A" w:rsidRPr="0036069D">
        <w:rPr>
          <w:rFonts w:cs="Arial"/>
          <w:color w:val="1F1F1F"/>
          <w:sz w:val="22"/>
          <w:szCs w:val="22"/>
          <w:lang w:val="en"/>
        </w:rPr>
        <w:t xml:space="preserve"> City Farm is committed to safeguarding and promoting the welfare all vulnerable groups and expects all staff and volunteers to share this commitment. Our commitment is underpinned by robust processes and procedures that seek to </w:t>
      </w:r>
      <w:r w:rsidR="00B0516A" w:rsidRPr="0036069D">
        <w:rPr>
          <w:rFonts w:cs="Arial"/>
          <w:color w:val="1F1F1F"/>
          <w:sz w:val="22"/>
          <w:szCs w:val="22"/>
        </w:rPr>
        <w:t>maximise</w:t>
      </w:r>
      <w:r w:rsidR="00B0516A" w:rsidRPr="0036069D">
        <w:rPr>
          <w:rFonts w:cs="Arial"/>
          <w:color w:val="1F1F1F"/>
          <w:sz w:val="22"/>
          <w:szCs w:val="22"/>
          <w:lang w:val="en"/>
        </w:rPr>
        <w:t xml:space="preserve"> opportunity, </w:t>
      </w:r>
      <w:r w:rsidR="00B0516A" w:rsidRPr="0036069D">
        <w:rPr>
          <w:rFonts w:cs="Arial"/>
          <w:color w:val="1F1F1F"/>
          <w:sz w:val="22"/>
          <w:szCs w:val="22"/>
        </w:rPr>
        <w:t>minimise</w:t>
      </w:r>
      <w:r w:rsidR="00B0516A" w:rsidRPr="0036069D">
        <w:rPr>
          <w:rFonts w:cs="Arial"/>
          <w:color w:val="1F1F1F"/>
          <w:sz w:val="22"/>
          <w:szCs w:val="22"/>
          <w:lang w:val="en"/>
        </w:rPr>
        <w:t xml:space="preserve"> risk and continuously promote a culture of safeguarding amongst our workforce.</w:t>
      </w:r>
      <w:r w:rsidR="00B0516A"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062" w14:textId="77777777" w:rsidR="006D459A" w:rsidRDefault="006D459A" w:rsidP="00176E67">
      <w:r>
        <w:separator/>
      </w:r>
    </w:p>
  </w:endnote>
  <w:endnote w:type="continuationSeparator" w:id="0">
    <w:p w14:paraId="399FA15D" w14:textId="77777777" w:rsidR="006D459A" w:rsidRDefault="006D459A" w:rsidP="00176E67">
      <w:r>
        <w:continuationSeparator/>
      </w:r>
    </w:p>
  </w:endnote>
  <w:endnote w:type="continuationNotice" w:id="1">
    <w:p w14:paraId="22EE508F" w14:textId="77777777" w:rsidR="006D459A" w:rsidRDefault="006D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F4BE" w14:textId="77777777" w:rsidR="006D459A" w:rsidRDefault="006D459A" w:rsidP="00176E67">
      <w:r>
        <w:separator/>
      </w:r>
    </w:p>
  </w:footnote>
  <w:footnote w:type="continuationSeparator" w:id="0">
    <w:p w14:paraId="1785419A" w14:textId="77777777" w:rsidR="006D459A" w:rsidRDefault="006D459A" w:rsidP="00176E67">
      <w:r>
        <w:continuationSeparator/>
      </w:r>
    </w:p>
  </w:footnote>
  <w:footnote w:type="continuationNotice" w:id="1">
    <w:p w14:paraId="1F152B78" w14:textId="77777777" w:rsidR="006D459A" w:rsidRDefault="006D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5C2DCCA4"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8240" behindDoc="0" locked="0" layoutInCell="1" allowOverlap="1" wp14:anchorId="67E72AAE" wp14:editId="64108ECF">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171AA"/>
    <w:rsid w:val="0002798A"/>
    <w:rsid w:val="00027FDD"/>
    <w:rsid w:val="00083002"/>
    <w:rsid w:val="00087B85"/>
    <w:rsid w:val="0009684E"/>
    <w:rsid w:val="000A01F1"/>
    <w:rsid w:val="000A264F"/>
    <w:rsid w:val="000C1163"/>
    <w:rsid w:val="000C6290"/>
    <w:rsid w:val="000C797A"/>
    <w:rsid w:val="000D2539"/>
    <w:rsid w:val="000D2BB8"/>
    <w:rsid w:val="000F2DF4"/>
    <w:rsid w:val="000F6783"/>
    <w:rsid w:val="001019D3"/>
    <w:rsid w:val="00120C95"/>
    <w:rsid w:val="00126079"/>
    <w:rsid w:val="001463DE"/>
    <w:rsid w:val="0014663E"/>
    <w:rsid w:val="00150BB8"/>
    <w:rsid w:val="00172902"/>
    <w:rsid w:val="00176E67"/>
    <w:rsid w:val="00180664"/>
    <w:rsid w:val="00185867"/>
    <w:rsid w:val="001903F7"/>
    <w:rsid w:val="0019395E"/>
    <w:rsid w:val="001C1371"/>
    <w:rsid w:val="001D6B76"/>
    <w:rsid w:val="001F023D"/>
    <w:rsid w:val="00205C04"/>
    <w:rsid w:val="00211828"/>
    <w:rsid w:val="00223EF3"/>
    <w:rsid w:val="0022777A"/>
    <w:rsid w:val="002334D8"/>
    <w:rsid w:val="0023650F"/>
    <w:rsid w:val="002435FF"/>
    <w:rsid w:val="00246219"/>
    <w:rsid w:val="00250014"/>
    <w:rsid w:val="00275BB5"/>
    <w:rsid w:val="00286B8C"/>
    <w:rsid w:val="00286F6A"/>
    <w:rsid w:val="00291C8C"/>
    <w:rsid w:val="002A1ECE"/>
    <w:rsid w:val="002A2510"/>
    <w:rsid w:val="002A6FA9"/>
    <w:rsid w:val="002A7B78"/>
    <w:rsid w:val="002B4D1D"/>
    <w:rsid w:val="002C10B1"/>
    <w:rsid w:val="002D222A"/>
    <w:rsid w:val="002E07EF"/>
    <w:rsid w:val="002E1001"/>
    <w:rsid w:val="003076FD"/>
    <w:rsid w:val="00317005"/>
    <w:rsid w:val="00330050"/>
    <w:rsid w:val="00335259"/>
    <w:rsid w:val="00337672"/>
    <w:rsid w:val="00364696"/>
    <w:rsid w:val="00366239"/>
    <w:rsid w:val="00391A2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C2865"/>
    <w:rsid w:val="004E34C6"/>
    <w:rsid w:val="004E6567"/>
    <w:rsid w:val="004F62AD"/>
    <w:rsid w:val="00500680"/>
    <w:rsid w:val="00501AE8"/>
    <w:rsid w:val="00504B65"/>
    <w:rsid w:val="005106E5"/>
    <w:rsid w:val="005114CE"/>
    <w:rsid w:val="0052122B"/>
    <w:rsid w:val="005557F6"/>
    <w:rsid w:val="00563778"/>
    <w:rsid w:val="00565562"/>
    <w:rsid w:val="005748FC"/>
    <w:rsid w:val="00574FEF"/>
    <w:rsid w:val="0059329C"/>
    <w:rsid w:val="005B2A8C"/>
    <w:rsid w:val="005B4AE2"/>
    <w:rsid w:val="005E0228"/>
    <w:rsid w:val="005E63CC"/>
    <w:rsid w:val="005F6E87"/>
    <w:rsid w:val="00602863"/>
    <w:rsid w:val="00607FED"/>
    <w:rsid w:val="006108CC"/>
    <w:rsid w:val="00613129"/>
    <w:rsid w:val="00617C65"/>
    <w:rsid w:val="00626E3D"/>
    <w:rsid w:val="0063459A"/>
    <w:rsid w:val="006600F7"/>
    <w:rsid w:val="0066126B"/>
    <w:rsid w:val="00674B45"/>
    <w:rsid w:val="00682C69"/>
    <w:rsid w:val="006A59F6"/>
    <w:rsid w:val="006B407E"/>
    <w:rsid w:val="006D2635"/>
    <w:rsid w:val="006D3CFC"/>
    <w:rsid w:val="006D459A"/>
    <w:rsid w:val="006D779C"/>
    <w:rsid w:val="006E4F63"/>
    <w:rsid w:val="006E729E"/>
    <w:rsid w:val="006F64D9"/>
    <w:rsid w:val="00722A00"/>
    <w:rsid w:val="00724FA4"/>
    <w:rsid w:val="007325A9"/>
    <w:rsid w:val="00742AA3"/>
    <w:rsid w:val="00750E3F"/>
    <w:rsid w:val="0075451A"/>
    <w:rsid w:val="007573BE"/>
    <w:rsid w:val="007602AC"/>
    <w:rsid w:val="00773042"/>
    <w:rsid w:val="00774B67"/>
    <w:rsid w:val="00786E50"/>
    <w:rsid w:val="00793AC6"/>
    <w:rsid w:val="007A71DE"/>
    <w:rsid w:val="007B199B"/>
    <w:rsid w:val="007B6119"/>
    <w:rsid w:val="007B6658"/>
    <w:rsid w:val="007C1DA0"/>
    <w:rsid w:val="007C35F0"/>
    <w:rsid w:val="007C71B8"/>
    <w:rsid w:val="007E2A15"/>
    <w:rsid w:val="007E56C4"/>
    <w:rsid w:val="007F3D5B"/>
    <w:rsid w:val="008107D6"/>
    <w:rsid w:val="00841645"/>
    <w:rsid w:val="00852EC6"/>
    <w:rsid w:val="00856C35"/>
    <w:rsid w:val="00871876"/>
    <w:rsid w:val="008753A7"/>
    <w:rsid w:val="0088782D"/>
    <w:rsid w:val="00895E9D"/>
    <w:rsid w:val="008A1D46"/>
    <w:rsid w:val="008A5091"/>
    <w:rsid w:val="008A6EFB"/>
    <w:rsid w:val="008B6998"/>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C6D08"/>
    <w:rsid w:val="009D770D"/>
    <w:rsid w:val="00A11B15"/>
    <w:rsid w:val="00A15E48"/>
    <w:rsid w:val="00A211B2"/>
    <w:rsid w:val="00A2727E"/>
    <w:rsid w:val="00A347EC"/>
    <w:rsid w:val="00A35524"/>
    <w:rsid w:val="00A36AEE"/>
    <w:rsid w:val="00A60C9E"/>
    <w:rsid w:val="00A6174B"/>
    <w:rsid w:val="00A6240F"/>
    <w:rsid w:val="00A74F99"/>
    <w:rsid w:val="00A82BA3"/>
    <w:rsid w:val="00A83173"/>
    <w:rsid w:val="00A94ACC"/>
    <w:rsid w:val="00AA2EA7"/>
    <w:rsid w:val="00AC4081"/>
    <w:rsid w:val="00AD72FF"/>
    <w:rsid w:val="00AE6FA4"/>
    <w:rsid w:val="00AF118F"/>
    <w:rsid w:val="00B03907"/>
    <w:rsid w:val="00B0516A"/>
    <w:rsid w:val="00B11811"/>
    <w:rsid w:val="00B2073D"/>
    <w:rsid w:val="00B311E1"/>
    <w:rsid w:val="00B4735C"/>
    <w:rsid w:val="00B579DF"/>
    <w:rsid w:val="00B90EC2"/>
    <w:rsid w:val="00BA268F"/>
    <w:rsid w:val="00BB0892"/>
    <w:rsid w:val="00BB4C4E"/>
    <w:rsid w:val="00BC07E3"/>
    <w:rsid w:val="00BD103E"/>
    <w:rsid w:val="00C004F2"/>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5DA9"/>
    <w:rsid w:val="00CF69EE"/>
    <w:rsid w:val="00D14E73"/>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168E3"/>
    <w:rsid w:val="00E20DDA"/>
    <w:rsid w:val="00E32A8B"/>
    <w:rsid w:val="00E36054"/>
    <w:rsid w:val="00E37E7B"/>
    <w:rsid w:val="00E46E04"/>
    <w:rsid w:val="00E87396"/>
    <w:rsid w:val="00E96F6F"/>
    <w:rsid w:val="00EB478A"/>
    <w:rsid w:val="00EC1C3C"/>
    <w:rsid w:val="00EC42A3"/>
    <w:rsid w:val="00F47C71"/>
    <w:rsid w:val="00F53858"/>
    <w:rsid w:val="00F71523"/>
    <w:rsid w:val="00F83033"/>
    <w:rsid w:val="00F966AA"/>
    <w:rsid w:val="00FB538F"/>
    <w:rsid w:val="00FC1C61"/>
    <w:rsid w:val="00FC3071"/>
    <w:rsid w:val="00FD5902"/>
    <w:rsid w:val="00FF1313"/>
    <w:rsid w:val="048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54D660DB-88FA-4DA5-919E-CD6CD8F7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Laura Demery</cp:lastModifiedBy>
  <cp:revision>2</cp:revision>
  <cp:lastPrinted>2020-10-22T11:26:00Z</cp:lastPrinted>
  <dcterms:created xsi:type="dcterms:W3CDTF">2024-10-25T06:48:00Z</dcterms:created>
  <dcterms:modified xsi:type="dcterms:W3CDTF">2024-10-25T06:48:00Z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